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49" w:rsidRDefault="006D4E49"/>
    <w:p w:rsidR="00F53A58" w:rsidRDefault="00F53A58" w:rsidP="00F53A58">
      <w:pPr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F47A1D">
        <w:rPr>
          <w:rFonts w:ascii="Comic Sans MS" w:hAnsi="Comic Sans MS" w:cs="Comic Sans MS"/>
          <w:b/>
          <w:bCs/>
          <w:sz w:val="28"/>
          <w:szCs w:val="28"/>
        </w:rPr>
        <w:t xml:space="preserve">Informationsblatt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zur 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GFK</w:t>
      </w:r>
      <w:r w:rsidRPr="00F47A1D">
        <w:rPr>
          <w:rFonts w:ascii="Comic Sans MS" w:hAnsi="Comic Sans MS" w:cs="Comic Sans MS"/>
          <w:b/>
          <w:bCs/>
          <w:i/>
          <w:iCs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>–</w:t>
      </w:r>
      <w:r w:rsidRPr="00F47A1D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Grundschulförderklasse Rheinfelden</w:t>
      </w:r>
    </w:p>
    <w:p w:rsidR="00F53A58" w:rsidRPr="00F47A1D" w:rsidRDefault="00F53A58" w:rsidP="00F53A58">
      <w:pPr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F53A58" w:rsidRDefault="00F53A58" w:rsidP="00F53A58">
      <w:pPr>
        <w:rPr>
          <w:rFonts w:ascii="Comic Sans MS" w:hAnsi="Comic Sans MS" w:cs="Comic Sans MS"/>
          <w:sz w:val="24"/>
          <w:szCs w:val="24"/>
        </w:rPr>
      </w:pPr>
      <w:r w:rsidRPr="00F47A1D">
        <w:rPr>
          <w:rFonts w:ascii="Comic Sans MS" w:hAnsi="Comic Sans MS" w:cs="Comic Sans MS"/>
          <w:b/>
          <w:bCs/>
          <w:sz w:val="24"/>
          <w:szCs w:val="24"/>
        </w:rPr>
        <w:t>Die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Grundschulförderklasse Rheinfelden (GFK)</w:t>
      </w:r>
      <w:r w:rsidRPr="00F47A1D">
        <w:rPr>
          <w:rFonts w:ascii="Comic Sans MS" w:hAnsi="Comic Sans MS" w:cs="Comic Sans MS"/>
          <w:sz w:val="24"/>
          <w:szCs w:val="24"/>
        </w:rPr>
        <w:t xml:space="preserve"> </w:t>
      </w:r>
    </w:p>
    <w:p w:rsidR="00F53A58" w:rsidRDefault="00F53A58" w:rsidP="00F53A58">
      <w:pPr>
        <w:rPr>
          <w:rFonts w:ascii="Comic Sans MS" w:hAnsi="Comic Sans MS" w:cs="Comic Sans MS"/>
          <w:sz w:val="24"/>
          <w:szCs w:val="24"/>
        </w:rPr>
      </w:pPr>
    </w:p>
    <w:p w:rsidR="00F53A58" w:rsidRDefault="00F53A58" w:rsidP="00F53A58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In der GFK werden </w:t>
      </w:r>
      <w:r>
        <w:rPr>
          <w:rFonts w:ascii="Comic Sans MS" w:hAnsi="Comic Sans MS" w:cs="Comic Sans MS"/>
          <w:b/>
          <w:sz w:val="24"/>
          <w:szCs w:val="24"/>
        </w:rPr>
        <w:t xml:space="preserve">schulpflichtige, </w:t>
      </w:r>
      <w:r>
        <w:rPr>
          <w:rFonts w:ascii="Comic Sans MS" w:hAnsi="Comic Sans MS" w:cs="Comic Sans MS"/>
          <w:sz w:val="24"/>
          <w:szCs w:val="24"/>
        </w:rPr>
        <w:t xml:space="preserve">vom Schulbesuch </w:t>
      </w:r>
      <w:r>
        <w:rPr>
          <w:rFonts w:ascii="Comic Sans MS" w:hAnsi="Comic Sans MS" w:cs="Comic Sans MS"/>
          <w:b/>
          <w:sz w:val="24"/>
          <w:szCs w:val="24"/>
        </w:rPr>
        <w:t xml:space="preserve">zurückgestellte </w:t>
      </w:r>
      <w:r>
        <w:rPr>
          <w:rFonts w:ascii="Comic Sans MS" w:hAnsi="Comic Sans MS" w:cs="Comic Sans MS"/>
          <w:sz w:val="24"/>
          <w:szCs w:val="24"/>
        </w:rPr>
        <w:t>Kinder aufgenommen und auf die Teilnahme am Regelunterricht der 1. Klasse der jeweiligen Grundschule, aber auch der Sprachheilschule und Schule für Seh- und Hörgeschädigte, vorbereitet.</w:t>
      </w:r>
    </w:p>
    <w:p w:rsidR="00F53A58" w:rsidRDefault="00F53A58" w:rsidP="00F53A58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In unsere GFK können vom Schulbesuch zurückgestellte Kinder von Grenzach-Wyhlen bis Schwörstadt aufgenommen werden. Voraussetzung für die Aufnahme in die GFK ist der Antrag, welcher vom zuständigen Schulleiter bewilligt sein muss. (Aufnahmeverfahren GFK s. gesondertes Infoblatt)</w:t>
      </w:r>
    </w:p>
    <w:p w:rsidR="00F53A58" w:rsidRPr="00F47A1D" w:rsidRDefault="00F53A58" w:rsidP="00F53A58">
      <w:pPr>
        <w:rPr>
          <w:rFonts w:ascii="Comic Sans MS" w:hAnsi="Comic Sans MS" w:cs="Comic Sans MS"/>
          <w:sz w:val="24"/>
          <w:szCs w:val="24"/>
        </w:rPr>
      </w:pPr>
    </w:p>
    <w:p w:rsidR="00F53A58" w:rsidRPr="00F47A1D" w:rsidRDefault="00F53A58" w:rsidP="00F53A58">
      <w:pPr>
        <w:rPr>
          <w:rFonts w:ascii="Comic Sans MS" w:hAnsi="Comic Sans MS" w:cs="Comic Sans MS"/>
          <w:sz w:val="24"/>
          <w:szCs w:val="24"/>
        </w:rPr>
      </w:pPr>
      <w:r w:rsidRPr="00F47A1D">
        <w:rPr>
          <w:rFonts w:ascii="Comic Sans MS" w:hAnsi="Comic Sans MS" w:cs="Comic Sans MS"/>
          <w:b/>
          <w:bCs/>
          <w:sz w:val="24"/>
          <w:szCs w:val="24"/>
        </w:rPr>
        <w:t>Ziel</w:t>
      </w:r>
      <w:r w:rsidRPr="00F47A1D">
        <w:rPr>
          <w:rFonts w:ascii="Comic Sans MS" w:hAnsi="Comic Sans MS" w:cs="Comic Sans MS"/>
          <w:sz w:val="24"/>
          <w:szCs w:val="24"/>
        </w:rPr>
        <w:t xml:space="preserve"> ist es, die Kinder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sz w:val="24"/>
          <w:szCs w:val="24"/>
        </w:rPr>
        <w:t>ganzheitlich zu fördern</w:t>
      </w:r>
      <w:r>
        <w:rPr>
          <w:rFonts w:ascii="Comic Sans MS" w:hAnsi="Comic Sans MS" w:cs="Comic Sans MS"/>
          <w:sz w:val="24"/>
          <w:szCs w:val="24"/>
        </w:rPr>
        <w:t xml:space="preserve">, damit sie nach dem </w:t>
      </w:r>
      <w:r w:rsidRPr="00494EF1">
        <w:rPr>
          <w:rFonts w:ascii="Comic Sans MS" w:hAnsi="Comic Sans MS" w:cs="Comic Sans MS"/>
          <w:b/>
          <w:sz w:val="24"/>
          <w:szCs w:val="24"/>
        </w:rPr>
        <w:t>einjährigen Besuch</w:t>
      </w:r>
      <w:r>
        <w:rPr>
          <w:rFonts w:ascii="Comic Sans MS" w:hAnsi="Comic Sans MS" w:cs="Comic Sans MS"/>
          <w:sz w:val="24"/>
          <w:szCs w:val="24"/>
        </w:rPr>
        <w:t xml:space="preserve"> der GFK in die </w:t>
      </w:r>
      <w:r w:rsidRPr="008E3ECC">
        <w:rPr>
          <w:rFonts w:ascii="Comic Sans MS" w:hAnsi="Comic Sans MS" w:cs="Comic Sans MS"/>
          <w:b/>
          <w:sz w:val="24"/>
          <w:szCs w:val="24"/>
        </w:rPr>
        <w:t>jeweilige 1. Klasse eingeschult</w:t>
      </w:r>
      <w:r>
        <w:rPr>
          <w:rFonts w:ascii="Comic Sans MS" w:hAnsi="Comic Sans MS" w:cs="Comic Sans MS"/>
          <w:sz w:val="24"/>
          <w:szCs w:val="24"/>
        </w:rPr>
        <w:t xml:space="preserve"> werden können. </w:t>
      </w:r>
      <w:r w:rsidRPr="00F47A1D">
        <w:rPr>
          <w:rFonts w:ascii="Comic Sans MS" w:hAnsi="Comic Sans MS" w:cs="Comic Sans MS"/>
          <w:sz w:val="24"/>
          <w:szCs w:val="24"/>
        </w:rPr>
        <w:t xml:space="preserve"> </w:t>
      </w:r>
    </w:p>
    <w:p w:rsidR="00F53A58" w:rsidRPr="00F47A1D" w:rsidRDefault="00F53A58" w:rsidP="00F53A58">
      <w:pPr>
        <w:rPr>
          <w:rFonts w:ascii="Comic Sans MS" w:hAnsi="Comic Sans MS" w:cs="Comic Sans MS"/>
          <w:sz w:val="24"/>
          <w:szCs w:val="24"/>
        </w:rPr>
      </w:pPr>
    </w:p>
    <w:p w:rsidR="00F53A58" w:rsidRPr="00F47A1D" w:rsidRDefault="00F53A58" w:rsidP="00F53A58">
      <w:pPr>
        <w:spacing w:line="360" w:lineRule="auto"/>
        <w:rPr>
          <w:rFonts w:ascii="Comic Sans MS" w:hAnsi="Comic Sans MS" w:cs="Comic Sans MS"/>
          <w:sz w:val="24"/>
          <w:szCs w:val="24"/>
        </w:rPr>
      </w:pPr>
      <w:r w:rsidRPr="00F47A1D">
        <w:rPr>
          <w:rFonts w:ascii="Comic Sans MS" w:hAnsi="Comic Sans MS" w:cs="Comic Sans MS"/>
          <w:sz w:val="24"/>
          <w:szCs w:val="24"/>
        </w:rPr>
        <w:t>Um diese</w:t>
      </w:r>
      <w:r>
        <w:rPr>
          <w:rFonts w:ascii="Comic Sans MS" w:hAnsi="Comic Sans MS" w:cs="Comic Sans MS"/>
          <w:sz w:val="24"/>
          <w:szCs w:val="24"/>
        </w:rPr>
        <w:t>s Ziel</w:t>
      </w:r>
      <w:r w:rsidRPr="00F47A1D">
        <w:rPr>
          <w:rFonts w:ascii="Comic Sans MS" w:hAnsi="Comic Sans MS" w:cs="Comic Sans MS"/>
          <w:sz w:val="24"/>
          <w:szCs w:val="24"/>
        </w:rPr>
        <w:t xml:space="preserve"> zu erreichen,</w:t>
      </w:r>
      <w:r>
        <w:rPr>
          <w:rFonts w:ascii="Comic Sans MS" w:hAnsi="Comic Sans MS" w:cs="Comic Sans MS"/>
          <w:sz w:val="24"/>
          <w:szCs w:val="24"/>
        </w:rPr>
        <w:t xml:space="preserve"> werden die Kinder in </w:t>
      </w:r>
      <w:r w:rsidRPr="000954BA">
        <w:rPr>
          <w:rFonts w:ascii="Comic Sans MS" w:hAnsi="Comic Sans MS" w:cs="Comic Sans MS"/>
          <w:b/>
          <w:sz w:val="24"/>
          <w:szCs w:val="24"/>
        </w:rPr>
        <w:t>folgenden Bereichen</w:t>
      </w:r>
      <w:r>
        <w:rPr>
          <w:rFonts w:ascii="Comic Sans MS" w:hAnsi="Comic Sans MS" w:cs="Comic Sans MS"/>
          <w:sz w:val="24"/>
          <w:szCs w:val="24"/>
        </w:rPr>
        <w:t xml:space="preserve"> gefördert</w:t>
      </w:r>
      <w:r w:rsidRPr="00F47A1D">
        <w:rPr>
          <w:rFonts w:ascii="Comic Sans MS" w:hAnsi="Comic Sans MS" w:cs="Comic Sans MS"/>
          <w:sz w:val="24"/>
          <w:szCs w:val="24"/>
        </w:rPr>
        <w:t>:</w:t>
      </w:r>
    </w:p>
    <w:p w:rsidR="00F53A58" w:rsidRDefault="00F53A58" w:rsidP="00F53A58">
      <w:pPr>
        <w:numPr>
          <w:ilvl w:val="0"/>
          <w:numId w:val="5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Grob- und Feinmotorik</w:t>
      </w:r>
    </w:p>
    <w:p w:rsidR="00F53A58" w:rsidRDefault="00F53A58" w:rsidP="00F53A58">
      <w:pPr>
        <w:numPr>
          <w:ilvl w:val="0"/>
          <w:numId w:val="5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Sprache</w:t>
      </w:r>
    </w:p>
    <w:p w:rsidR="00F53A58" w:rsidRDefault="00F53A58" w:rsidP="00F53A58">
      <w:pPr>
        <w:numPr>
          <w:ilvl w:val="0"/>
          <w:numId w:val="5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Auditive und visuelle Wahrnehmung</w:t>
      </w:r>
    </w:p>
    <w:p w:rsidR="00F53A58" w:rsidRDefault="00F53A58" w:rsidP="00F53A58">
      <w:pPr>
        <w:numPr>
          <w:ilvl w:val="0"/>
          <w:numId w:val="5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Konzentration</w:t>
      </w:r>
    </w:p>
    <w:p w:rsidR="00F53A58" w:rsidRPr="00F47A1D" w:rsidRDefault="00F53A58" w:rsidP="00F53A58">
      <w:pPr>
        <w:numPr>
          <w:ilvl w:val="0"/>
          <w:numId w:val="5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Sozialverhalten</w:t>
      </w:r>
    </w:p>
    <w:p w:rsidR="00F53A58" w:rsidRPr="00F47A1D" w:rsidRDefault="00F53A58" w:rsidP="00F53A58">
      <w:pPr>
        <w:ind w:left="720"/>
        <w:rPr>
          <w:rFonts w:ascii="Comic Sans MS" w:hAnsi="Comic Sans MS" w:cs="Comic Sans MS"/>
          <w:sz w:val="24"/>
          <w:szCs w:val="24"/>
        </w:rPr>
      </w:pPr>
    </w:p>
    <w:p w:rsidR="00F53A58" w:rsidRDefault="00F53A58" w:rsidP="00F53A58">
      <w:pPr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bCs/>
          <w:sz w:val="24"/>
          <w:szCs w:val="24"/>
        </w:rPr>
        <w:t xml:space="preserve">Wir bieten den Kindern </w:t>
      </w:r>
      <w:r>
        <w:rPr>
          <w:rFonts w:ascii="Comic Sans MS" w:hAnsi="Comic Sans MS" w:cs="Comic Sans MS"/>
          <w:b/>
          <w:bCs/>
          <w:sz w:val="24"/>
          <w:szCs w:val="24"/>
        </w:rPr>
        <w:t>feste Strukturen</w:t>
      </w:r>
      <w:r>
        <w:rPr>
          <w:rFonts w:ascii="Comic Sans MS" w:hAnsi="Comic Sans MS" w:cs="Comic Sans MS"/>
          <w:bCs/>
          <w:sz w:val="24"/>
          <w:szCs w:val="24"/>
        </w:rPr>
        <w:t xml:space="preserve">, die sie zu </w:t>
      </w:r>
      <w:r>
        <w:rPr>
          <w:rFonts w:ascii="Comic Sans MS" w:hAnsi="Comic Sans MS" w:cs="Comic Sans MS"/>
          <w:b/>
          <w:bCs/>
          <w:sz w:val="24"/>
          <w:szCs w:val="24"/>
        </w:rPr>
        <w:t>selbstbewussten und selbstsicheren Erstklässlern</w:t>
      </w:r>
      <w:r>
        <w:rPr>
          <w:rFonts w:ascii="Comic Sans MS" w:hAnsi="Comic Sans MS" w:cs="Comic Sans MS"/>
          <w:bCs/>
          <w:sz w:val="24"/>
          <w:szCs w:val="24"/>
        </w:rPr>
        <w:t xml:space="preserve"> werden lassen.</w:t>
      </w:r>
    </w:p>
    <w:p w:rsidR="00F53A58" w:rsidRDefault="00F53A58" w:rsidP="00F53A58">
      <w:pPr>
        <w:rPr>
          <w:rFonts w:ascii="Comic Sans MS" w:hAnsi="Comic Sans MS" w:cs="Comic Sans MS"/>
          <w:bCs/>
          <w:sz w:val="24"/>
          <w:szCs w:val="24"/>
        </w:rPr>
      </w:pPr>
    </w:p>
    <w:p w:rsidR="00F53A58" w:rsidRDefault="00F53A58" w:rsidP="00F53A58">
      <w:pPr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bCs/>
          <w:sz w:val="24"/>
          <w:szCs w:val="24"/>
        </w:rPr>
        <w:t xml:space="preserve">Auf die </w:t>
      </w:r>
      <w:r w:rsidRPr="000954BA">
        <w:rPr>
          <w:rFonts w:ascii="Comic Sans MS" w:hAnsi="Comic Sans MS" w:cs="Comic Sans MS"/>
          <w:b/>
          <w:bCs/>
          <w:sz w:val="24"/>
          <w:szCs w:val="24"/>
        </w:rPr>
        <w:t>Zusammenarbeit</w:t>
      </w:r>
      <w:r>
        <w:rPr>
          <w:rFonts w:ascii="Comic Sans MS" w:hAnsi="Comic Sans MS" w:cs="Comic Sans MS"/>
          <w:bCs/>
          <w:sz w:val="24"/>
          <w:szCs w:val="24"/>
        </w:rPr>
        <w:t xml:space="preserve"> mit Eltern und Therapeuten legen wir großen Wert, um den Kindern in diesem Jahr die besten Hilfen geben zu können.</w:t>
      </w:r>
    </w:p>
    <w:p w:rsidR="002274FF" w:rsidRPr="00E67884" w:rsidRDefault="002274FF" w:rsidP="00E67884">
      <w:pPr>
        <w:tabs>
          <w:tab w:val="left" w:pos="1134"/>
        </w:tabs>
        <w:rPr>
          <w:rFonts w:ascii="Comic Sans MS" w:hAnsi="Comic Sans MS"/>
        </w:rPr>
      </w:pPr>
    </w:p>
    <w:sectPr w:rsidR="002274FF" w:rsidRPr="00E67884" w:rsidSect="00816D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6C" w:rsidRDefault="00BA626C" w:rsidP="007060E6">
      <w:r>
        <w:separator/>
      </w:r>
    </w:p>
  </w:endnote>
  <w:endnote w:type="continuationSeparator" w:id="0">
    <w:p w:rsidR="00BA626C" w:rsidRDefault="00BA626C" w:rsidP="0070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58" w:rsidRDefault="00F53A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58" w:rsidRDefault="00F53A58">
    <w:pPr>
      <w:pStyle w:val="Fuzeile"/>
    </w:pPr>
    <w:r>
      <w:t>Stand September 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58" w:rsidRDefault="00F53A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6C" w:rsidRDefault="00BA626C" w:rsidP="007060E6">
      <w:r>
        <w:separator/>
      </w:r>
    </w:p>
  </w:footnote>
  <w:footnote w:type="continuationSeparator" w:id="0">
    <w:p w:rsidR="00BA626C" w:rsidRDefault="00BA626C" w:rsidP="00706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58" w:rsidRDefault="00F53A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C8" w:rsidRPr="001C3249" w:rsidRDefault="00F53A58" w:rsidP="00550416">
    <w:pPr>
      <w:pStyle w:val="berschrift2"/>
      <w:ind w:left="2694" w:firstLine="567"/>
      <w:jc w:val="both"/>
      <w:rPr>
        <w:rFonts w:ascii="Comic Sans MS" w:hAnsi="Comic Sans MS"/>
        <w:szCs w:val="28"/>
      </w:rPr>
    </w:pPr>
    <w:r>
      <w:rPr>
        <w:rFonts w:ascii="Comic Sans MS" w:hAnsi="Comic Sans MS"/>
        <w:b w:val="0"/>
        <w:noProof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24765</wp:posOffset>
          </wp:positionV>
          <wp:extent cx="1666875" cy="1076325"/>
          <wp:effectExtent l="0" t="0" r="0" b="0"/>
          <wp:wrapNone/>
          <wp:docPr id="2" name="Grafik 12" descr="k-Logo Goethe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k-Logo Goetheschu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BC8" w:rsidRPr="001C3249">
      <w:rPr>
        <w:rFonts w:ascii="Comic Sans MS" w:hAnsi="Comic Sans MS"/>
        <w:noProof/>
        <w:szCs w:val="28"/>
      </w:rPr>
      <w:t>Goetheschule</w:t>
    </w:r>
  </w:p>
  <w:p w:rsidR="002F6E08" w:rsidRPr="001C3249" w:rsidRDefault="002F6E08" w:rsidP="00550416">
    <w:pPr>
      <w:pStyle w:val="berschrift2"/>
      <w:ind w:left="3261"/>
      <w:jc w:val="both"/>
      <w:rPr>
        <w:rFonts w:ascii="Comic Sans MS" w:hAnsi="Comic Sans MS"/>
        <w:b w:val="0"/>
        <w:sz w:val="20"/>
      </w:rPr>
    </w:pPr>
    <w:r w:rsidRPr="001C3249">
      <w:rPr>
        <w:rFonts w:ascii="Comic Sans MS" w:hAnsi="Comic Sans MS"/>
        <w:b w:val="0"/>
        <w:sz w:val="20"/>
      </w:rPr>
      <w:t>Adolf-Senger-Str. 4</w:t>
    </w:r>
    <w:r w:rsidR="00411657">
      <w:rPr>
        <w:rFonts w:ascii="Comic Sans MS" w:hAnsi="Comic Sans MS"/>
        <w:b w:val="0"/>
        <w:sz w:val="20"/>
      </w:rPr>
      <w:t xml:space="preserve">, </w:t>
    </w:r>
    <w:r w:rsidRPr="001C3249">
      <w:rPr>
        <w:rFonts w:ascii="Comic Sans MS" w:hAnsi="Comic Sans MS"/>
        <w:b w:val="0"/>
        <w:sz w:val="20"/>
      </w:rPr>
      <w:t>79618 Rheinfelden</w:t>
    </w:r>
  </w:p>
  <w:p w:rsidR="002F6E08" w:rsidRPr="00B81BC8" w:rsidRDefault="002F6E08" w:rsidP="00411657">
    <w:pPr>
      <w:tabs>
        <w:tab w:val="left" w:pos="425"/>
      </w:tabs>
      <w:ind w:left="3261"/>
      <w:jc w:val="both"/>
      <w:rPr>
        <w:rFonts w:ascii="Comic Sans MS" w:hAnsi="Comic Sans MS"/>
        <w:b/>
        <w:sz w:val="18"/>
        <w:szCs w:val="18"/>
        <w:lang w:val="en-US"/>
      </w:rPr>
    </w:pPr>
    <w:r w:rsidRPr="00B81BC8">
      <w:rPr>
        <w:rFonts w:ascii="Comic Sans MS" w:hAnsi="Comic Sans MS"/>
        <w:b/>
        <w:sz w:val="18"/>
        <w:szCs w:val="18"/>
        <w:lang w:val="en-US"/>
      </w:rPr>
      <w:t>Tel</w:t>
    </w:r>
    <w:r>
      <w:rPr>
        <w:rFonts w:ascii="Comic Sans MS" w:hAnsi="Comic Sans MS"/>
        <w:b/>
        <w:sz w:val="18"/>
        <w:szCs w:val="18"/>
        <w:lang w:val="en-US"/>
      </w:rPr>
      <w:t>.</w:t>
    </w:r>
    <w:r w:rsidR="00411657">
      <w:rPr>
        <w:rFonts w:ascii="Comic Sans MS" w:hAnsi="Comic Sans MS"/>
        <w:b/>
        <w:sz w:val="18"/>
        <w:szCs w:val="18"/>
        <w:lang w:val="en-US"/>
      </w:rPr>
      <w:t xml:space="preserve"> </w:t>
    </w:r>
    <w:r w:rsidRPr="00B81BC8">
      <w:rPr>
        <w:rFonts w:ascii="Comic Sans MS" w:hAnsi="Comic Sans MS"/>
        <w:b/>
        <w:sz w:val="18"/>
        <w:szCs w:val="18"/>
        <w:lang w:val="en-US"/>
      </w:rPr>
      <w:t xml:space="preserve">07623- 8219 </w:t>
    </w:r>
    <w:r w:rsidR="00411657">
      <w:rPr>
        <w:rFonts w:ascii="Comic Sans MS" w:hAnsi="Comic Sans MS"/>
        <w:b/>
        <w:sz w:val="18"/>
        <w:szCs w:val="18"/>
        <w:lang w:val="en-US"/>
      </w:rPr>
      <w:tab/>
      <w:t xml:space="preserve">   </w:t>
    </w:r>
    <w:r>
      <w:rPr>
        <w:rFonts w:ascii="Comic Sans MS" w:hAnsi="Comic Sans MS"/>
        <w:b/>
        <w:sz w:val="18"/>
        <w:szCs w:val="18"/>
        <w:lang w:val="en-US"/>
      </w:rPr>
      <w:t>Fax</w:t>
    </w:r>
    <w:r w:rsidR="00411657">
      <w:rPr>
        <w:rFonts w:ascii="Comic Sans MS" w:hAnsi="Comic Sans MS"/>
        <w:b/>
        <w:sz w:val="18"/>
        <w:szCs w:val="18"/>
        <w:lang w:val="en-US"/>
      </w:rPr>
      <w:t xml:space="preserve">   </w:t>
    </w:r>
    <w:r>
      <w:rPr>
        <w:rFonts w:ascii="Comic Sans MS" w:hAnsi="Comic Sans MS"/>
        <w:b/>
        <w:sz w:val="18"/>
        <w:szCs w:val="18"/>
        <w:lang w:val="en-US"/>
      </w:rPr>
      <w:t>0</w:t>
    </w:r>
    <w:r w:rsidRPr="00B81BC8">
      <w:rPr>
        <w:rFonts w:ascii="Comic Sans MS" w:hAnsi="Comic Sans MS"/>
        <w:b/>
        <w:sz w:val="18"/>
        <w:szCs w:val="18"/>
        <w:lang w:val="en-US"/>
      </w:rPr>
      <w:t xml:space="preserve">7623-61790 </w:t>
    </w:r>
  </w:p>
  <w:p w:rsidR="002F6E08" w:rsidRPr="00B81BC8" w:rsidRDefault="00272E53" w:rsidP="0016045E">
    <w:pPr>
      <w:ind w:left="3261"/>
      <w:jc w:val="both"/>
      <w:rPr>
        <w:lang w:val="en-US"/>
      </w:rPr>
    </w:pPr>
    <w:hyperlink r:id="rId2" w:history="1">
      <w:r w:rsidR="002F6E08" w:rsidRPr="00B81BC8"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val="en-US"/>
        </w:rPr>
        <w:t>www.goetheschule-rheinfelden.de</w:t>
      </w:r>
    </w:hyperlink>
  </w:p>
  <w:p w:rsidR="002F6E08" w:rsidRDefault="00272E53" w:rsidP="0016045E">
    <w:pPr>
      <w:pStyle w:val="Kopfzeile"/>
      <w:ind w:left="3261"/>
    </w:pPr>
    <w:hyperlink r:id="rId3" w:history="1">
      <w:r w:rsidR="002F6E08" w:rsidRPr="00EC0BA5"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  <w:t>rektorat@goetheschule-rheinfelden</w:t>
      </w:r>
      <w:r w:rsidR="002F6E08" w:rsidRPr="00EC0BA5">
        <w:rPr>
          <w:rStyle w:val="Hyperlink"/>
          <w:color w:val="auto"/>
          <w:sz w:val="18"/>
          <w:szCs w:val="18"/>
          <w:u w:val="none"/>
        </w:rPr>
        <w:t>.</w:t>
      </w:r>
      <w:r w:rsidR="002F6E08" w:rsidRPr="00EC0BA5"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  <w:t>loe.schule-bw.de</w:t>
      </w:r>
    </w:hyperlink>
  </w:p>
  <w:p w:rsidR="00550416" w:rsidRDefault="00550416" w:rsidP="00550416"/>
  <w:p w:rsidR="002F6E08" w:rsidRDefault="00F53A58" w:rsidP="00550416"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80010</wp:posOffset>
              </wp:positionV>
              <wp:extent cx="6076950" cy="0"/>
              <wp:effectExtent l="13970" t="13335" r="5080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3pt" to="478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" strokecolor="#5a5a5a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58" w:rsidRDefault="00F53A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D78"/>
    <w:multiLevelType w:val="hybridMultilevel"/>
    <w:tmpl w:val="58C60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6F2A"/>
    <w:multiLevelType w:val="hybridMultilevel"/>
    <w:tmpl w:val="DF58B8A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4834"/>
    <w:multiLevelType w:val="hybridMultilevel"/>
    <w:tmpl w:val="88D4B3B4"/>
    <w:lvl w:ilvl="0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33C36BE3"/>
    <w:multiLevelType w:val="hybridMultilevel"/>
    <w:tmpl w:val="51663CD4"/>
    <w:lvl w:ilvl="0" w:tplc="098CB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F6B46"/>
    <w:multiLevelType w:val="hybridMultilevel"/>
    <w:tmpl w:val="5E1A7B9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56D8A"/>
    <w:multiLevelType w:val="hybridMultilevel"/>
    <w:tmpl w:val="1B60B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84"/>
    <w:rsid w:val="00037D85"/>
    <w:rsid w:val="00042C19"/>
    <w:rsid w:val="0006671C"/>
    <w:rsid w:val="001054B9"/>
    <w:rsid w:val="00127110"/>
    <w:rsid w:val="00155A54"/>
    <w:rsid w:val="0016045E"/>
    <w:rsid w:val="0017583B"/>
    <w:rsid w:val="001A1ECA"/>
    <w:rsid w:val="001C3249"/>
    <w:rsid w:val="001C7B1F"/>
    <w:rsid w:val="00203A71"/>
    <w:rsid w:val="002274FF"/>
    <w:rsid w:val="0025291D"/>
    <w:rsid w:val="00272E53"/>
    <w:rsid w:val="0028503A"/>
    <w:rsid w:val="002B3529"/>
    <w:rsid w:val="002F6E08"/>
    <w:rsid w:val="00311054"/>
    <w:rsid w:val="00331B1D"/>
    <w:rsid w:val="003A6F8F"/>
    <w:rsid w:val="003E77CB"/>
    <w:rsid w:val="003F5D5B"/>
    <w:rsid w:val="00411657"/>
    <w:rsid w:val="0045691F"/>
    <w:rsid w:val="00457D8F"/>
    <w:rsid w:val="004C52B3"/>
    <w:rsid w:val="004D1DF2"/>
    <w:rsid w:val="004D551E"/>
    <w:rsid w:val="0053255D"/>
    <w:rsid w:val="00550416"/>
    <w:rsid w:val="005A0FDC"/>
    <w:rsid w:val="005A7581"/>
    <w:rsid w:val="005B3AC2"/>
    <w:rsid w:val="00696F34"/>
    <w:rsid w:val="006B5734"/>
    <w:rsid w:val="006D4E49"/>
    <w:rsid w:val="007039DF"/>
    <w:rsid w:val="007060E6"/>
    <w:rsid w:val="00712408"/>
    <w:rsid w:val="00781F55"/>
    <w:rsid w:val="00787267"/>
    <w:rsid w:val="007904B2"/>
    <w:rsid w:val="007907DF"/>
    <w:rsid w:val="007A2D3B"/>
    <w:rsid w:val="007A6513"/>
    <w:rsid w:val="007D6D32"/>
    <w:rsid w:val="007E6754"/>
    <w:rsid w:val="00803335"/>
    <w:rsid w:val="00816D8F"/>
    <w:rsid w:val="00885113"/>
    <w:rsid w:val="008A4B87"/>
    <w:rsid w:val="008B543F"/>
    <w:rsid w:val="008C477B"/>
    <w:rsid w:val="00906EEA"/>
    <w:rsid w:val="00926BDA"/>
    <w:rsid w:val="0095416D"/>
    <w:rsid w:val="0095782B"/>
    <w:rsid w:val="009A4E8B"/>
    <w:rsid w:val="009A6E12"/>
    <w:rsid w:val="009C6D16"/>
    <w:rsid w:val="009D1D82"/>
    <w:rsid w:val="00A10D2D"/>
    <w:rsid w:val="00A412DE"/>
    <w:rsid w:val="00A45FBD"/>
    <w:rsid w:val="00A54D40"/>
    <w:rsid w:val="00A55993"/>
    <w:rsid w:val="00A67F3C"/>
    <w:rsid w:val="00A77CB4"/>
    <w:rsid w:val="00AC5AC0"/>
    <w:rsid w:val="00AF464F"/>
    <w:rsid w:val="00AF4A31"/>
    <w:rsid w:val="00B068E8"/>
    <w:rsid w:val="00B81BC8"/>
    <w:rsid w:val="00B94FB2"/>
    <w:rsid w:val="00BA0C7E"/>
    <w:rsid w:val="00BA0C7F"/>
    <w:rsid w:val="00BA626C"/>
    <w:rsid w:val="00C236AC"/>
    <w:rsid w:val="00C566A7"/>
    <w:rsid w:val="00D32DA0"/>
    <w:rsid w:val="00D42A14"/>
    <w:rsid w:val="00DC0623"/>
    <w:rsid w:val="00DF1A45"/>
    <w:rsid w:val="00E22E7D"/>
    <w:rsid w:val="00E67884"/>
    <w:rsid w:val="00EC0BA5"/>
    <w:rsid w:val="00F06E0C"/>
    <w:rsid w:val="00F53A58"/>
    <w:rsid w:val="00F977E7"/>
    <w:rsid w:val="00F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2DE"/>
  </w:style>
  <w:style w:type="paragraph" w:styleId="berschrift2">
    <w:name w:val="heading 2"/>
    <w:basedOn w:val="Standard"/>
    <w:next w:val="Standard"/>
    <w:qFormat/>
    <w:rsid w:val="00A412DE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A412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D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D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060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60E6"/>
  </w:style>
  <w:style w:type="paragraph" w:styleId="Fuzeile">
    <w:name w:val="footer"/>
    <w:basedOn w:val="Standard"/>
    <w:link w:val="FuzeileZchn"/>
    <w:uiPriority w:val="99"/>
    <w:unhideWhenUsed/>
    <w:rsid w:val="007060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60E6"/>
  </w:style>
  <w:style w:type="paragraph" w:styleId="Listenabsatz">
    <w:name w:val="List Paragraph"/>
    <w:basedOn w:val="Standard"/>
    <w:uiPriority w:val="34"/>
    <w:qFormat/>
    <w:rsid w:val="00B81BC8"/>
    <w:pPr>
      <w:ind w:left="720"/>
      <w:contextualSpacing/>
    </w:pPr>
  </w:style>
  <w:style w:type="paragraph" w:customStyle="1" w:styleId="ListParagraph">
    <w:name w:val="List Paragraph"/>
    <w:basedOn w:val="Standard"/>
    <w:rsid w:val="00F53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2DE"/>
  </w:style>
  <w:style w:type="paragraph" w:styleId="berschrift2">
    <w:name w:val="heading 2"/>
    <w:basedOn w:val="Standard"/>
    <w:next w:val="Standard"/>
    <w:qFormat/>
    <w:rsid w:val="00A412DE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A412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D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D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060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60E6"/>
  </w:style>
  <w:style w:type="paragraph" w:styleId="Fuzeile">
    <w:name w:val="footer"/>
    <w:basedOn w:val="Standard"/>
    <w:link w:val="FuzeileZchn"/>
    <w:uiPriority w:val="99"/>
    <w:unhideWhenUsed/>
    <w:rsid w:val="007060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60E6"/>
  </w:style>
  <w:style w:type="paragraph" w:styleId="Listenabsatz">
    <w:name w:val="List Paragraph"/>
    <w:basedOn w:val="Standard"/>
    <w:uiPriority w:val="34"/>
    <w:qFormat/>
    <w:rsid w:val="00B81BC8"/>
    <w:pPr>
      <w:ind w:left="720"/>
      <w:contextualSpacing/>
    </w:pPr>
  </w:style>
  <w:style w:type="paragraph" w:customStyle="1" w:styleId="ListParagraph">
    <w:name w:val="List Paragraph"/>
    <w:basedOn w:val="Standard"/>
    <w:rsid w:val="00F5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ktorat@goetheschule-rheinfelden.loe.schule-bw.de" TargetMode="External"/><Relationship Id="rId2" Type="http://schemas.openxmlformats.org/officeDocument/2006/relationships/hyperlink" Target="http://www.goetheschule-rheinfelden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omer\Desktop\Rheinfeld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FA9B-06F7-4519-B65D-6A532583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Rheinfelden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Links>
    <vt:vector size="12" baseType="variant">
      <vt:variant>
        <vt:i4>7209043</vt:i4>
      </vt:variant>
      <vt:variant>
        <vt:i4>3</vt:i4>
      </vt:variant>
      <vt:variant>
        <vt:i4>0</vt:i4>
      </vt:variant>
      <vt:variant>
        <vt:i4>5</vt:i4>
      </vt:variant>
      <vt:variant>
        <vt:lpwstr>mailto:rektorat@goetheschule-rheinfelden.loe.schule-bw.de</vt:lpwstr>
      </vt:variant>
      <vt:variant>
        <vt:lpwstr/>
      </vt:variant>
      <vt:variant>
        <vt:i4>4063279</vt:i4>
      </vt:variant>
      <vt:variant>
        <vt:i4>0</vt:i4>
      </vt:variant>
      <vt:variant>
        <vt:i4>0</vt:i4>
      </vt:variant>
      <vt:variant>
        <vt:i4>5</vt:i4>
      </vt:variant>
      <vt:variant>
        <vt:lpwstr>http://www.goetheschule-rheinfelden.de/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Uta</cp:lastModifiedBy>
  <cp:revision>2</cp:revision>
  <cp:lastPrinted>2011-01-10T09:38:00Z</cp:lastPrinted>
  <dcterms:created xsi:type="dcterms:W3CDTF">2015-09-20T15:35:00Z</dcterms:created>
  <dcterms:modified xsi:type="dcterms:W3CDTF">2015-09-20T15:35:00Z</dcterms:modified>
</cp:coreProperties>
</file>